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_rels/foot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Calibri" w:hAnsi="Calibri" w:cs="Calibri"/>
          <w:b/>
          <w:bCs/>
          <w:sz w:val="32"/>
          <w:szCs w:val="32"/>
          <w:lang w:val="de-DE"/>
        </w:rPr>
      </w:pPr>
      <w:r>
        <w:rPr>
          <w:rFonts w:cs="Calibri" w:ascii="Calibri" w:hAnsi="Calibri"/>
          <w:b/>
          <w:bCs/>
          <w:sz w:val="32"/>
          <w:szCs w:val="32"/>
          <w:lang w:val="de-DE"/>
        </w:rPr>
      </w:r>
    </w:p>
    <w:p>
      <w:pPr>
        <w:pStyle w:val="Didefault"/>
        <w:spacing w:lineRule="auto" w:line="240" w:before="0" w:after="240"/>
        <w:jc w:val="center"/>
        <w:rPr>
          <w:rFonts w:ascii="Calibri" w:hAnsi="Calibri" w:cs="Calibri"/>
          <w:b/>
          <w:bCs/>
          <w:sz w:val="32"/>
          <w:szCs w:val="32"/>
          <w:lang w:val="de-DE"/>
        </w:rPr>
      </w:pPr>
      <w:r>
        <w:rPr>
          <w:rFonts w:cs="Calibri" w:ascii="Calibri" w:hAnsi="Calibri"/>
          <w:b/>
          <w:bCs/>
          <w:sz w:val="32"/>
          <w:szCs w:val="32"/>
          <w:lang w:val="de-DE"/>
        </w:rPr>
      </w:r>
    </w:p>
    <w:p>
      <w:pPr>
        <w:pStyle w:val="Didefault"/>
        <w:spacing w:lineRule="auto" w:line="240" w:before="0" w:after="240"/>
        <w:jc w:val="center"/>
        <w:rPr>
          <w:rFonts w:ascii="Calibri" w:hAnsi="Calibri" w:cs="Calibri"/>
          <w:b/>
          <w:bCs/>
          <w:sz w:val="32"/>
          <w:szCs w:val="32"/>
          <w:lang w:val="de-DE"/>
        </w:rPr>
      </w:pPr>
      <w:r>
        <w:rPr>
          <w:rFonts w:cs="Calibri" w:ascii="Calibri" w:hAnsi="Calibri"/>
          <w:b/>
          <w:bCs/>
          <w:sz w:val="32"/>
          <w:szCs w:val="32"/>
          <w:lang w:val="de-DE"/>
        </w:rPr>
        <w:t>TRIO SHELIAK</w:t>
      </w:r>
    </w:p>
    <w:p>
      <w:pPr>
        <w:pStyle w:val="Didefault"/>
        <w:spacing w:lineRule="auto" w:line="240" w:before="0" w:after="240"/>
        <w:jc w:val="center"/>
        <w:rPr/>
      </w:pPr>
      <w:r>
        <w:rPr>
          <w:rFonts w:cs="Calibri" w:ascii="Calibri" w:hAnsi="Calibri"/>
          <w:bCs/>
          <w:lang w:val="de-DE"/>
        </w:rPr>
        <w:t>Emanuele Brilli - violin</w:t>
      </w:r>
      <w:r>
        <w:rPr>
          <w:rFonts w:eastAsia="Times Roman;Times New Roman" w:cs="Calibri" w:ascii="Calibri" w:hAnsi="Calibri"/>
          <w:bCs/>
          <w:lang w:val="de-DE"/>
        </w:rPr>
        <w:br/>
      </w:r>
      <w:r>
        <w:rPr>
          <w:rFonts w:cs="Calibri" w:ascii="Calibri" w:hAnsi="Calibri"/>
          <w:bCs/>
          <w:lang w:val="de-DE"/>
        </w:rPr>
        <w:t>Matilde Michelozzi - cello</w:t>
      </w:r>
      <w:r>
        <w:rPr>
          <w:rFonts w:eastAsia="Times Roman;Times New Roman" w:cs="Calibri" w:ascii="Calibri" w:hAnsi="Calibri"/>
          <w:bCs/>
        </w:rPr>
        <w:br/>
      </w:r>
      <w:r>
        <w:rPr>
          <w:rFonts w:cs="Calibri" w:ascii="Calibri" w:hAnsi="Calibri"/>
          <w:bCs/>
          <w:lang w:val="de-DE"/>
        </w:rPr>
        <w:t>Sergio Costa - piano</w:t>
      </w:r>
    </w:p>
    <w:p>
      <w:pPr>
        <w:pStyle w:val="Didefault"/>
        <w:spacing w:lineRule="auto" w:line="240" w:before="0" w:after="240"/>
        <w:rPr>
          <w:rFonts w:ascii="Calibri" w:hAnsi="Calibri" w:eastAsia="Times Roman;Times New Roman" w:cs="Calibri"/>
          <w:sz w:val="24"/>
          <w:szCs w:val="24"/>
        </w:rPr>
      </w:pPr>
      <w:r>
        <w:rPr>
          <w:rFonts w:eastAsia="Times Roman;Times New Roman" w:cs="Calibri" w:ascii="Calibri" w:hAnsi="Calibri"/>
          <w:sz w:val="24"/>
          <w:szCs w:val="24"/>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cs="Calibri" w:ascii="Calibri" w:hAnsi="Calibri"/>
          <w:lang w:val="en-US"/>
        </w:rPr>
        <w:t xml:space="preserve">Trio Sheliak was founded in Florence in 2019 and immediately established itself on the chamber music international scene with numerous prizes, competitions and awards, including the </w:t>
      </w:r>
      <w:r>
        <w:rPr>
          <w:rFonts w:cs="Calibri" w:ascii="Calibri" w:hAnsi="Calibri"/>
          <w:lang w:val="en-US"/>
        </w:rPr>
        <w:t xml:space="preserve">Third Prize of the Gianni Bergamo Classic Music Award 2024, the </w:t>
      </w:r>
      <w:r>
        <w:rPr>
          <w:rFonts w:cs="Calibri" w:ascii="Calibri" w:hAnsi="Calibri"/>
          <w:lang w:val="en-US"/>
        </w:rPr>
        <w:t xml:space="preserve">Farulli Prize in the Abbiati Prize 2024, the Alberto Burri Prize 2023, the Luigi Nono Prize 2023 (with special prize for contemporary music) and the Filippo Nicosia Prize 2022. </w:t>
      </w:r>
      <w:r>
        <w:rPr>
          <w:rFonts w:cs="Calibri" w:ascii="Calibri" w:hAnsi="Calibri"/>
          <w:lang w:val="en-US"/>
        </w:rPr>
        <w:t>The Trio</w:t>
      </w:r>
      <w:r>
        <w:rPr>
          <w:rFonts w:cs="Calibri" w:ascii="Calibri" w:hAnsi="Calibri"/>
          <w:lang w:val="en-US"/>
        </w:rPr>
        <w:t xml:space="preserve"> is part of the Le Dimore del Quartetto network, from which it was also awarded as Ensemble of the Year 2022, and </w:t>
      </w:r>
      <w:r>
        <w:rPr>
          <w:rFonts w:cs="Calibri" w:ascii="Calibri" w:hAnsi="Calibri"/>
          <w:lang w:val="en-US"/>
        </w:rPr>
        <w:t>it has</w:t>
      </w:r>
      <w:r>
        <w:rPr>
          <w:rFonts w:cs="Calibri" w:ascii="Calibri" w:hAnsi="Calibri"/>
          <w:lang w:val="en-US"/>
        </w:rPr>
        <w:t xml:space="preserve"> also </w:t>
      </w:r>
      <w:r>
        <w:rPr>
          <w:rFonts w:cs="Calibri" w:ascii="Calibri" w:hAnsi="Calibri"/>
          <w:lang w:val="en-US"/>
        </w:rPr>
        <w:t>been selected by the European Chamber Music Academy as an Aspirant Ensemble</w:t>
      </w:r>
      <w:r>
        <w:rPr>
          <w:rFonts w:cs="Calibri" w:ascii="Calibri" w:hAnsi="Calibri"/>
          <w:lang w:val="en-US"/>
        </w:rPr>
        <w:t>.</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cs="Calibri" w:ascii="Calibri" w:hAnsi="Calibri"/>
          <w:lang w:val="en-US"/>
        </w:rPr>
        <w:t>In 2020, the Trio moved to Switzerland, and in June 2024 obtained the Master Specialized in Chamber Music with top marks and distinction at the Hochschule Bern in the class of Patrick Jüdt and at the Hochschule Luzern in the class of Hiroko Sakagami and Isabelle van Keulen.</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cs="Calibri" w:ascii="Calibri" w:hAnsi="Calibri"/>
          <w:lang w:val="en-US"/>
        </w:rPr>
        <w:t>Over the years, the Trio has also attended the Stauffer Center with the Quartetto di Cremona, courses at the Accademia Chigiana in Siena, the Jeunesses Musicales Deutschland and the European Chamber Music Academy (ECMA), where they had important encounters with masters such as Hatto Beyerle, Alfred Brendel, Clive Greensmith, members of the Cuarteto Casals and the Kuss Quartett.</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cs="Calibri" w:ascii="Calibri" w:hAnsi="Calibri"/>
          <w:lang w:val="en-US"/>
        </w:rPr>
        <w:t>Trio Sheliak</w:t>
      </w:r>
      <w:r>
        <w:rPr>
          <w:rFonts w:cs="Calibri" w:ascii="Calibri" w:hAnsi="Calibri"/>
          <w:lang w:val="en-US"/>
        </w:rPr>
        <w:t xml:space="preserve"> has performed at numerous festivals including Les Jardins Musicaux, Bühnen Bern, Piano Trio Fest, KKL Luzern, Associazione Chamber Music Trieste, Lingotto Musica, Amici della Musica di Firenze, </w:t>
      </w:r>
      <w:r>
        <w:rPr>
          <w:rFonts w:eastAsia="NSimSun" w:cs="Calibri" w:ascii="Calibri" w:hAnsi="Calibri"/>
          <w:color w:val="auto"/>
          <w:kern w:val="2"/>
          <w:sz w:val="24"/>
          <w:szCs w:val="24"/>
          <w:lang w:val="en-US" w:eastAsia="zh-CN" w:bidi="hi-IN"/>
        </w:rPr>
        <w:t>Società dei Concerti di Trieste</w:t>
      </w:r>
      <w:r>
        <w:rPr>
          <w:rFonts w:cs="Calibri" w:ascii="Calibri" w:hAnsi="Calibri"/>
          <w:lang w:val="en-US"/>
        </w:rPr>
        <w:t>. In January 2024 the Trio made his debut in China with a concert tour between Beijing and Chongqing.</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cs="Calibri" w:ascii="Calibri" w:hAnsi="Calibri"/>
          <w:lang w:val="en-US"/>
        </w:rPr>
        <w:t xml:space="preserve">Recently Trio Sheliak was awarded the ST.ART - Nachwuchsförderpreis Kultur - MUSIK, reserved for young talents from the canton of Lucerne, for the special quality of the performance of contemporary music in its graduation recital, </w:t>
      </w:r>
      <w:r>
        <w:rPr>
          <w:rFonts w:cs="Calibri" w:ascii="Calibri" w:hAnsi="Calibri"/>
          <w:lang w:val="en-US"/>
        </w:rPr>
        <w:t xml:space="preserve">and </w:t>
      </w:r>
      <w:r>
        <w:rPr>
          <w:rFonts w:cs="Calibri" w:ascii="Calibri" w:hAnsi="Calibri"/>
          <w:lang w:val="en-US"/>
        </w:rPr>
        <w:t>was named winner of the Jürg Müller Foundation prize as the best chamber group at the Hochschule Bern, thanks to which it will give a concert with Daniel Sepec and Patrick Jüdt.</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br/>
        <w:br/>
        <w:br/>
      </w:r>
    </w:p>
    <w:sectPr>
      <w:footerReference w:type="default" r:id="rId2"/>
      <w:type w:val="nextPage"/>
      <w:pgSz w:w="11906" w:h="16838"/>
      <w:pgMar w:left="1134" w:right="1134" w:gutter="0" w:header="0" w:top="1134" w:footer="1134" w:bottom="1648"/>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Helvetica Neue">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bidi w:val="0"/>
      <w:spacing w:before="0" w:after="160"/>
      <w:jc w:val="center"/>
      <w:rPr>
        <w:sz w:val="24"/>
        <w:szCs w:val="24"/>
      </w:rPr>
    </w:pPr>
    <w:hyperlink r:id="rId1">
      <w:r>
        <w:rPr>
          <w:rStyle w:val="CollegamentoInternet"/>
          <w:rFonts w:cs="Calibri"/>
          <w:sz w:val="20"/>
          <w:szCs w:val="20"/>
          <w:lang w:val="it-IT"/>
        </w:rPr>
        <w:t>www.triosheliak.com</w:t>
      </w:r>
    </w:hyperlink>
  </w:p>
</w:ft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it-IT"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Liberation Serif" w:hAnsi="Liberation Serif" w:eastAsia="NSimSun" w:cs="Arial"/>
      <w:color w:val="auto"/>
      <w:kern w:val="2"/>
      <w:sz w:val="24"/>
      <w:szCs w:val="24"/>
      <w:lang w:val="it-IT" w:eastAsia="zh-CN" w:bidi="hi-IN"/>
    </w:rPr>
  </w:style>
  <w:style w:type="character" w:styleId="CollegamentoInternet">
    <w:name w:val="Hyperlink"/>
    <w:rPr>
      <w:color w:val="000080"/>
      <w:u w:val="single"/>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Didefault">
    <w:name w:val="Di default"/>
    <w:qFormat/>
    <w:pPr>
      <w:widowControl/>
      <w:suppressAutoHyphens w:val="true"/>
      <w:overflowPunct w:val="true"/>
      <w:bidi w:val="0"/>
      <w:spacing w:lineRule="auto" w:line="288" w:before="160" w:after="0"/>
      <w:jc w:val="left"/>
    </w:pPr>
    <w:rPr>
      <w:rFonts w:ascii="Helvetica Neue" w:hAnsi="Helvetica Neue" w:eastAsia="Arial Unicode MS" w:cs="Arial Unicode MS"/>
      <w:color w:val="000000"/>
      <w:kern w:val="0"/>
      <w:sz w:val="24"/>
      <w:szCs w:val="24"/>
      <w:lang w:val="it-IT" w:eastAsia="it-IT" w:bidi="ar-SA"/>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 w:type="paragraph" w:styleId="Standard">
    <w:name w:val="Standard"/>
    <w:qFormat/>
    <w:pPr>
      <w:widowControl/>
      <w:suppressAutoHyphens w:val="true"/>
      <w:overflowPunct w:val="true"/>
      <w:bidi w:val="0"/>
      <w:spacing w:before="0" w:after="0"/>
      <w:jc w:val="left"/>
      <w:textAlignment w:val="baseline"/>
    </w:pPr>
    <w:rPr>
      <w:rFonts w:ascii="Liberation Serif" w:hAnsi="Liberation Serif" w:eastAsia="NSimSun" w:cs="Arial"/>
      <w:color w:val="auto"/>
      <w:kern w:val="2"/>
      <w:sz w:val="24"/>
      <w:szCs w:val="24"/>
      <w:lang w:val="it-IT"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www.triosheliak.com/" TargetMode="External"/>
</Relationships>
</file>

<file path=docProps/app.xml><?xml version="1.0" encoding="utf-8"?>
<Properties xmlns="http://schemas.openxmlformats.org/officeDocument/2006/extended-properties" xmlns:vt="http://schemas.openxmlformats.org/officeDocument/2006/docPropsVTypes">
  <Template/>
  <TotalTime>167</TotalTime>
  <Application>LibreOffice/7.5.7.1$Windows_X86_64 LibreOffice_project/47eb0cf7efbacdee9b19ae25d6752381ede23126</Application>
  <AppVersion>15.0000</AppVersion>
  <Pages>1</Pages>
  <Words>346</Words>
  <Characters>1803</Characters>
  <CharactersWithSpaces>2144</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2024-03-19T00:28:52Z</dcterms:created>
  <dc:creator/>
  <dc:description/>
  <dc:language>it-IT</dc:language>
  <cp:lastModifiedBy/>
  <dcterms:modified xsi:type="dcterms:W3CDTF">2024-09-17T12:13:32Z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